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C" w:rsidRDefault="009055AC" w:rsidP="009055AC">
      <w:pPr>
        <w:pStyle w:val="NoSpacing"/>
        <w:rPr>
          <w:rFonts w:ascii="Verdana" w:hAnsi="Verdana"/>
        </w:rPr>
      </w:pPr>
      <w:r>
        <w:rPr>
          <w:rFonts w:ascii="Verdana" w:hAnsi="Verdana"/>
          <w:noProof/>
          <w:lang w:val="sr-Latn-ME" w:eastAsia="sr-Latn-ME"/>
        </w:rPr>
        <w:drawing>
          <wp:inline distT="0" distB="0" distL="0" distR="0" wp14:anchorId="2EDFCD17" wp14:editId="5ACBBDED">
            <wp:extent cx="2800350" cy="781050"/>
            <wp:effectExtent l="0" t="0" r="0" b="0"/>
            <wp:docPr id="1" name="Picture 1" descr="C:\Users\Oguz Pc\Desktop\Logo Doryla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z Pc\Desktop\Logo Doryla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63" cy="7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5AC" w:rsidRDefault="009055AC" w:rsidP="009055AC">
      <w:pPr>
        <w:pStyle w:val="NoSpacing"/>
        <w:rPr>
          <w:rFonts w:ascii="Verdana" w:hAnsi="Verdana"/>
        </w:rPr>
      </w:pPr>
    </w:p>
    <w:p w:rsidR="009055AC" w:rsidRDefault="009055AC" w:rsidP="009055AC">
      <w:pPr>
        <w:pStyle w:val="NoSpacing"/>
        <w:rPr>
          <w:rFonts w:ascii="Verdana" w:hAnsi="Verdana"/>
        </w:rPr>
      </w:pPr>
      <w:r>
        <w:rPr>
          <w:rFonts w:ascii="Verdana" w:hAnsi="Verdana"/>
        </w:rPr>
        <w:t>FROM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DORYLAION TRAVEL TIRANA ALBANIA </w:t>
      </w:r>
    </w:p>
    <w:p w:rsidR="002650DC" w:rsidRDefault="002650DC" w:rsidP="009055AC">
      <w:pPr>
        <w:pStyle w:val="NoSpacing"/>
        <w:rPr>
          <w:rFonts w:ascii="Verdana" w:hAnsi="Verdana"/>
        </w:rPr>
      </w:pPr>
      <w:r>
        <w:rPr>
          <w:rFonts w:ascii="Verdana" w:hAnsi="Verdana"/>
        </w:rPr>
        <w:t>REF OF QT</w:t>
      </w:r>
      <w:r>
        <w:rPr>
          <w:rFonts w:ascii="Verdana" w:hAnsi="Verdana"/>
        </w:rPr>
        <w:tab/>
        <w:t xml:space="preserve">: </w:t>
      </w:r>
      <w:r w:rsidR="00993229">
        <w:rPr>
          <w:rFonts w:ascii="Verdana" w:hAnsi="Verdana"/>
        </w:rPr>
        <w:t>9002</w:t>
      </w:r>
    </w:p>
    <w:p w:rsidR="009055AC" w:rsidRDefault="009055AC" w:rsidP="009055AC">
      <w:pPr>
        <w:pStyle w:val="NoSpacing"/>
        <w:rPr>
          <w:rFonts w:ascii="Verdana" w:hAnsi="Verdana"/>
        </w:rPr>
      </w:pPr>
      <w:r>
        <w:rPr>
          <w:rFonts w:ascii="Verdana" w:hAnsi="Verdana"/>
        </w:rPr>
        <w:t>VALIDITY</w:t>
      </w:r>
      <w:r>
        <w:rPr>
          <w:rFonts w:ascii="Verdana" w:hAnsi="Verdana"/>
        </w:rPr>
        <w:tab/>
        <w:t xml:space="preserve">: </w:t>
      </w:r>
      <w:r w:rsidR="00993229">
        <w:rPr>
          <w:rFonts w:ascii="Verdana" w:hAnsi="Verdana"/>
        </w:rPr>
        <w:t>05.10.2019  to 31.05.2020</w:t>
      </w:r>
    </w:p>
    <w:p w:rsidR="009055AC" w:rsidRDefault="009055AC" w:rsidP="009055AC">
      <w:pPr>
        <w:pStyle w:val="NoSpacing"/>
        <w:rPr>
          <w:rFonts w:ascii="Verdana" w:hAnsi="Verdana"/>
        </w:rPr>
      </w:pPr>
    </w:p>
    <w:tbl>
      <w:tblPr>
        <w:tblStyle w:val="TableGrid"/>
        <w:tblW w:w="9888" w:type="dxa"/>
        <w:jc w:val="center"/>
        <w:tblInd w:w="-399" w:type="dxa"/>
        <w:tblLook w:val="04A0" w:firstRow="1" w:lastRow="0" w:firstColumn="1" w:lastColumn="0" w:noHBand="0" w:noVBand="1"/>
      </w:tblPr>
      <w:tblGrid>
        <w:gridCol w:w="2247"/>
        <w:gridCol w:w="2371"/>
        <w:gridCol w:w="2345"/>
        <w:gridCol w:w="2925"/>
      </w:tblGrid>
      <w:tr w:rsidR="009055AC" w:rsidTr="00C52F82">
        <w:trPr>
          <w:trHeight w:val="226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 OF PERSONS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 DBL PP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 TRP PP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SINGLE SUPPLEMENT</w:t>
            </w:r>
          </w:p>
        </w:tc>
      </w:tr>
      <w:tr w:rsidR="009055AC" w:rsidTr="00C52F82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2650D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="009055AC">
              <w:rPr>
                <w:rFonts w:ascii="Verdana" w:hAnsi="Verdana"/>
                <w:sz w:val="20"/>
                <w:szCs w:val="20"/>
              </w:rPr>
              <w:t xml:space="preserve">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1395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1355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1181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1151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1114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1074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1063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1023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946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960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920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  <w:tr w:rsidR="002650DC" w:rsidTr="00E015C8">
        <w:trPr>
          <w:trHeight w:val="238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DC" w:rsidRDefault="002650DC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PAX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935 EURO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895 EURO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DC" w:rsidRDefault="00484B7A" w:rsidP="00E015C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 EURO</w:t>
            </w:r>
          </w:p>
        </w:tc>
      </w:tr>
    </w:tbl>
    <w:p w:rsidR="009055AC" w:rsidRDefault="009055AC" w:rsidP="009055AC">
      <w:pPr>
        <w:pStyle w:val="NoSpacing"/>
        <w:rPr>
          <w:rFonts w:ascii="Verdana" w:hAnsi="Verdana"/>
          <w:sz w:val="20"/>
          <w:szCs w:val="20"/>
        </w:rPr>
      </w:pPr>
    </w:p>
    <w:p w:rsidR="009055AC" w:rsidRDefault="009055AC" w:rsidP="009055A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HOTEL OPTIONS:</w:t>
      </w:r>
    </w:p>
    <w:p w:rsidR="009055AC" w:rsidRDefault="009055AC" w:rsidP="009055AC">
      <w:pPr>
        <w:pStyle w:val="NoSpacing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985"/>
        <w:gridCol w:w="3685"/>
        <w:gridCol w:w="1809"/>
      </w:tblGrid>
      <w:tr w:rsidR="009055AC" w:rsidTr="00C52F82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NIGHTS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HOTEL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ROOM TYPE</w:t>
            </w:r>
          </w:p>
        </w:tc>
      </w:tr>
      <w:tr w:rsidR="009055AC" w:rsidTr="00C52F82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KALAMBAKA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LIKNON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ATHENS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jc w:val="center"/>
            </w:pPr>
            <w:r>
              <w:t>TROPICAL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MYKONOS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jc w:val="center"/>
            </w:pPr>
            <w:r>
              <w:t>ILIO MARIS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SANTORINI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jc w:val="center"/>
            </w:pPr>
            <w:r>
              <w:t>ALBATROS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5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SANTORINI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ALBATROS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ATHENS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TROPICAL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  <w:tr w:rsidR="009055AC" w:rsidTr="00C52F82">
        <w:trPr>
          <w:trHeight w:val="24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NIGHT 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ATHENS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C" w:rsidRDefault="00484B7A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TROPICAL 4* or SIMILAR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AC" w:rsidRDefault="009055AC" w:rsidP="00C52F82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STANDARD</w:t>
            </w:r>
          </w:p>
        </w:tc>
      </w:tr>
    </w:tbl>
    <w:p w:rsidR="009055AC" w:rsidRDefault="009055AC" w:rsidP="009055AC">
      <w:pPr>
        <w:pStyle w:val="NoSpacing"/>
        <w:rPr>
          <w:rFonts w:ascii="Verdana" w:hAnsi="Verdana"/>
        </w:rPr>
      </w:pPr>
    </w:p>
    <w:p w:rsidR="009055AC" w:rsidRDefault="009055AC" w:rsidP="009055A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INCLUDED SERVICES:</w:t>
      </w:r>
    </w:p>
    <w:p w:rsidR="009055AC" w:rsidRDefault="009055AC" w:rsidP="009055A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 Nights Hotel Accomodation</w:t>
      </w:r>
    </w:p>
    <w:p w:rsidR="009055AC" w:rsidRDefault="009055AC" w:rsidP="009055A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Daily Breakfast</w:t>
      </w:r>
    </w:p>
    <w:p w:rsidR="009055AC" w:rsidRDefault="009055AC" w:rsidP="009055AC">
      <w:pPr>
        <w:pStyle w:val="ListParagraph"/>
        <w:numPr>
          <w:ilvl w:val="0"/>
          <w:numId w:val="4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English Speaking Guide through the itinerary </w:t>
      </w:r>
    </w:p>
    <w:p w:rsidR="009055AC" w:rsidRDefault="009055AC" w:rsidP="009055A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Airport Transfers</w:t>
      </w:r>
    </w:p>
    <w:p w:rsidR="009055AC" w:rsidRPr="00484B7A" w:rsidRDefault="009055AC" w:rsidP="00484B7A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Transportation by modern A/C vehicle according to group size</w:t>
      </w:r>
    </w:p>
    <w:p w:rsidR="009055AC" w:rsidRPr="009D5803" w:rsidRDefault="009055AC" w:rsidP="009055AC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Boat transfers ( Economy Class ) </w:t>
      </w:r>
      <w:r w:rsidRPr="009D5803">
        <w:rPr>
          <w:rFonts w:ascii="Verdana" w:hAnsi="Verdana"/>
          <w:sz w:val="20"/>
          <w:szCs w:val="20"/>
          <w:lang w:val="en-US"/>
        </w:rPr>
        <w:t xml:space="preserve"> </w:t>
      </w:r>
    </w:p>
    <w:p w:rsidR="009055AC" w:rsidRDefault="009055AC" w:rsidP="009055A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EXCLUDED SERVICES: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 Expenses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 International &amp; Domestic Flight Tickets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Drinks at Meals 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Tips for Guide &amp; Driver (PP perday 3 EURO for Guide &amp; PP perday 2 EURO for Driver)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Visa &amp; Insurance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Porterage at Hotels &amp; Airports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City Taxes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Any other services not mentioned above</w:t>
      </w:r>
    </w:p>
    <w:p w:rsidR="009055AC" w:rsidRDefault="009055AC" w:rsidP="009055AC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Domestic ticket ( Estimated ) </w:t>
      </w:r>
    </w:p>
    <w:p w:rsidR="009055AC" w:rsidRDefault="009055AC" w:rsidP="009055AC">
      <w:pPr>
        <w:pStyle w:val="NoSpacing"/>
        <w:rPr>
          <w:rFonts w:ascii="Verdana" w:hAnsi="Verdana"/>
          <w:sz w:val="20"/>
          <w:szCs w:val="20"/>
        </w:rPr>
      </w:pPr>
    </w:p>
    <w:p w:rsidR="009055AC" w:rsidRDefault="009055AC" w:rsidP="009055AC">
      <w:pPr>
        <w:pStyle w:val="NoSpacing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GENERAL NOTES:</w:t>
      </w:r>
    </w:p>
    <w:p w:rsidR="009055AC" w:rsidRDefault="009055AC" w:rsidP="009055AC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rates are net to yourside in EURO and all rates have been calculated on the present VAT. Should the latter increase, prices will be adjusted accordingly. </w:t>
      </w:r>
    </w:p>
    <w:p w:rsidR="009055AC" w:rsidRDefault="009055AC" w:rsidP="009055AC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Rates are not valid for the bookings made in Fair or Exhibition or New Year or Any National Day periods. Supplement may apply during these periods.</w:t>
      </w:r>
    </w:p>
    <w:p w:rsidR="009055AC" w:rsidRPr="009055AC" w:rsidRDefault="009055AC" w:rsidP="009055AC">
      <w:pPr>
        <w:pStyle w:val="NoSpacing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No luggage will be loaded inside the coach. This is a matter of PASSENGER SAFETY REGULATIONS (imposed by the local authorities as well as all insurance companies), if coach is stopped and checked by the police we will end up paying a considerable fine and coach driver might be forced to interrupt the tour till luggages are off-loaded. </w:t>
      </w:r>
    </w:p>
    <w:p w:rsidR="009055AC" w:rsidRDefault="009055AC" w:rsidP="009055AC">
      <w:pPr>
        <w:pStyle w:val="NoSpacing"/>
        <w:spacing w:line="20" w:lineRule="atLeast"/>
        <w:jc w:val="center"/>
        <w:rPr>
          <w:rFonts w:ascii="Calisto MT" w:hAnsi="Calisto MT" w:cs="Times New Roman"/>
          <w:b/>
          <w:sz w:val="26"/>
          <w:szCs w:val="26"/>
        </w:rPr>
      </w:pPr>
      <w:r>
        <w:rPr>
          <w:rFonts w:ascii="Calisto MT" w:hAnsi="Calisto MT" w:cs="Times New Roman"/>
          <w:b/>
          <w:sz w:val="26"/>
          <w:szCs w:val="26"/>
        </w:rPr>
        <w:t>Itinerary</w:t>
      </w:r>
    </w:p>
    <w:p w:rsidR="00487A10" w:rsidRPr="00B64E6D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 w:rsidRPr="00B64E6D">
        <w:rPr>
          <w:rFonts w:cstheme="minorHAnsi"/>
          <w:b/>
        </w:rPr>
        <w:t>1 DAY  ATHENS –</w:t>
      </w:r>
      <w:r>
        <w:rPr>
          <w:rFonts w:cstheme="minorHAnsi"/>
          <w:b/>
        </w:rPr>
        <w:t>DELPHI -</w:t>
      </w:r>
      <w:r w:rsidRPr="00B64E6D">
        <w:rPr>
          <w:rFonts w:cstheme="minorHAnsi"/>
          <w:b/>
        </w:rPr>
        <w:t xml:space="preserve"> KALAMBAKA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>ANCIENT DELPHI  TOUR</w:t>
      </w:r>
    </w:p>
    <w:p w:rsidR="00487A10" w:rsidRPr="00B64E6D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 DAY KALAMBAKA </w:t>
      </w:r>
      <w:r w:rsidRPr="00B64E6D">
        <w:rPr>
          <w:rFonts w:cstheme="minorHAnsi"/>
          <w:b/>
        </w:rPr>
        <w:t xml:space="preserve"> - ATHENS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>KALAMBAKA MONASTERY TOUR</w:t>
      </w:r>
    </w:p>
    <w:p w:rsidR="00487A10" w:rsidRPr="006A08F2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 w:rsidRPr="006A08F2">
        <w:rPr>
          <w:rFonts w:cstheme="minorHAnsi"/>
          <w:b/>
        </w:rPr>
        <w:t>3 DAY</w:t>
      </w:r>
      <w:r>
        <w:rPr>
          <w:rFonts w:cstheme="minorHAnsi"/>
          <w:b/>
        </w:rPr>
        <w:t xml:space="preserve"> </w:t>
      </w:r>
      <w:r w:rsidRPr="006A08F2">
        <w:rPr>
          <w:rFonts w:cstheme="minorHAnsi"/>
          <w:b/>
        </w:rPr>
        <w:t>ATHENS – MYKONOS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>WALKING CITY TOUR</w:t>
      </w:r>
    </w:p>
    <w:p w:rsidR="00487A10" w:rsidRPr="006A08F2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 w:rsidRPr="006A08F2">
        <w:rPr>
          <w:rFonts w:cstheme="minorHAnsi"/>
          <w:b/>
        </w:rPr>
        <w:t>4 DAY MYKONOS – SANTORINI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 xml:space="preserve">WALKING CITY TOUR SANTORINI + SUNSET </w:t>
      </w:r>
    </w:p>
    <w:p w:rsidR="00487A10" w:rsidRPr="006A08F2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 w:rsidRPr="006A08F2">
        <w:rPr>
          <w:rFonts w:cstheme="minorHAnsi"/>
          <w:b/>
        </w:rPr>
        <w:t>5 DAY SANTORNI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 xml:space="preserve">OIA + THIRA TOUR </w:t>
      </w:r>
    </w:p>
    <w:p w:rsidR="00487A10" w:rsidRPr="006A08F2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 w:rsidRPr="006A08F2">
        <w:rPr>
          <w:rFonts w:cstheme="minorHAnsi"/>
          <w:b/>
        </w:rPr>
        <w:t>6 DAY SANTORINI – ATHENS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 xml:space="preserve">SOUNIO SUNSET TOUR AFTERNOON </w:t>
      </w:r>
    </w:p>
    <w:p w:rsidR="00487A10" w:rsidRPr="006A08F2" w:rsidRDefault="00487A10" w:rsidP="00487A10">
      <w:pPr>
        <w:pStyle w:val="NoSpacing"/>
        <w:spacing w:line="2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7</w:t>
      </w:r>
      <w:r w:rsidRPr="006A08F2">
        <w:rPr>
          <w:rFonts w:cstheme="minorHAnsi"/>
          <w:b/>
        </w:rPr>
        <w:t xml:space="preserve"> DAY  FULL DAY ATHENS TOUR 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 xml:space="preserve">ACROPOLIS PARTHNEON </w:t>
      </w:r>
    </w:p>
    <w:p w:rsidR="00487A10" w:rsidRDefault="00487A10" w:rsidP="00487A10">
      <w:pPr>
        <w:pStyle w:val="NoSpacing"/>
        <w:spacing w:line="20" w:lineRule="atLeast"/>
        <w:jc w:val="both"/>
        <w:rPr>
          <w:rFonts w:cstheme="minorHAnsi"/>
        </w:rPr>
      </w:pPr>
      <w:r>
        <w:rPr>
          <w:rFonts w:cstheme="minorHAnsi"/>
        </w:rPr>
        <w:t>SYNTAGMA SQUARE + UNKOWN SOLDIER SITUTIOU +PANEPISTIMIOU BOULEVARD + OLD OLYMPIC STADIUM + MONASTRAKI SQUARE + ERMOU STREET ( ATHENS SHOPPING AREA )</w:t>
      </w:r>
    </w:p>
    <w:p w:rsidR="00487A10" w:rsidRPr="00B64E6D" w:rsidRDefault="00487A10" w:rsidP="00487A10">
      <w:pPr>
        <w:pStyle w:val="NoSpacing"/>
        <w:spacing w:line="20" w:lineRule="atLeast"/>
        <w:jc w:val="both"/>
        <w:rPr>
          <w:rFonts w:ascii="Calisto MT" w:hAnsi="Calisto MT" w:cs="Times New Roman"/>
          <w:b/>
          <w:sz w:val="24"/>
          <w:szCs w:val="24"/>
        </w:rPr>
      </w:pPr>
      <w:r w:rsidRPr="00B64E6D">
        <w:rPr>
          <w:rFonts w:cstheme="minorHAnsi"/>
          <w:b/>
        </w:rPr>
        <w:t>8 DAY ATHENS - KUL</w:t>
      </w:r>
    </w:p>
    <w:p w:rsidR="009055AC" w:rsidRDefault="009055AC" w:rsidP="009055AC">
      <w:pPr>
        <w:pStyle w:val="NoSpacing"/>
        <w:spacing w:line="20" w:lineRule="atLeast"/>
        <w:jc w:val="both"/>
        <w:rPr>
          <w:rFonts w:ascii="Calisto MT" w:hAnsi="Calisto MT" w:cs="Times New Roman"/>
          <w:sz w:val="24"/>
          <w:szCs w:val="24"/>
        </w:rPr>
      </w:pPr>
    </w:p>
    <w:p w:rsidR="004547A8" w:rsidRDefault="004547A8">
      <w:bookmarkStart w:id="0" w:name="_GoBack"/>
      <w:bookmarkEnd w:id="0"/>
    </w:p>
    <w:sectPr w:rsidR="0045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BF3"/>
    <w:multiLevelType w:val="hybridMultilevel"/>
    <w:tmpl w:val="B2141BBC"/>
    <w:lvl w:ilvl="0" w:tplc="BBBA7E74">
      <w:start w:val="2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B0AD0"/>
    <w:multiLevelType w:val="hybridMultilevel"/>
    <w:tmpl w:val="DADE28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4ECD"/>
    <w:multiLevelType w:val="hybridMultilevel"/>
    <w:tmpl w:val="AF18D5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54FE0"/>
    <w:multiLevelType w:val="hybridMultilevel"/>
    <w:tmpl w:val="0D6058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F6405"/>
    <w:multiLevelType w:val="hybridMultilevel"/>
    <w:tmpl w:val="AA587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F094A"/>
    <w:multiLevelType w:val="hybridMultilevel"/>
    <w:tmpl w:val="FE685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C1374"/>
    <w:multiLevelType w:val="hybridMultilevel"/>
    <w:tmpl w:val="021A0DD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EB"/>
    <w:rsid w:val="0021227F"/>
    <w:rsid w:val="002650DC"/>
    <w:rsid w:val="004547A8"/>
    <w:rsid w:val="00484B7A"/>
    <w:rsid w:val="00487A10"/>
    <w:rsid w:val="007C3DEB"/>
    <w:rsid w:val="008C4AFB"/>
    <w:rsid w:val="009055AC"/>
    <w:rsid w:val="00993229"/>
    <w:rsid w:val="00AF6C6F"/>
    <w:rsid w:val="00E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AC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A10"/>
    <w:pPr>
      <w:spacing w:after="0" w:line="240" w:lineRule="auto"/>
    </w:pPr>
    <w:rPr>
      <w:lang w:val="tr-TR"/>
    </w:rPr>
  </w:style>
  <w:style w:type="table" w:styleId="TableGrid">
    <w:name w:val="Table Grid"/>
    <w:basedOn w:val="TableNormal"/>
    <w:uiPriority w:val="59"/>
    <w:rsid w:val="009055AC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AC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AC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A10"/>
    <w:pPr>
      <w:spacing w:after="0" w:line="240" w:lineRule="auto"/>
    </w:pPr>
    <w:rPr>
      <w:lang w:val="tr-TR"/>
    </w:rPr>
  </w:style>
  <w:style w:type="table" w:styleId="TableGrid">
    <w:name w:val="Table Grid"/>
    <w:basedOn w:val="TableNormal"/>
    <w:uiPriority w:val="59"/>
    <w:rsid w:val="009055AC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AC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 buyuk</dc:creator>
  <cp:keywords/>
  <dc:description/>
  <cp:lastModifiedBy>Korisnik</cp:lastModifiedBy>
  <cp:revision>14</cp:revision>
  <dcterms:created xsi:type="dcterms:W3CDTF">2019-06-08T20:45:00Z</dcterms:created>
  <dcterms:modified xsi:type="dcterms:W3CDTF">2019-11-08T12:32:00Z</dcterms:modified>
</cp:coreProperties>
</file>